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8BFE" w14:textId="3233EF52" w:rsidR="000357C6" w:rsidRPr="000357C6" w:rsidRDefault="000357C6" w:rsidP="000357C6">
      <w:pPr>
        <w:spacing w:line="480" w:lineRule="auto"/>
        <w:jc w:val="center"/>
        <w:rPr>
          <w:rFonts w:ascii="宋体" w:eastAsia="宋体" w:hAnsi="宋体"/>
          <w:sz w:val="28"/>
          <w:szCs w:val="28"/>
        </w:rPr>
      </w:pPr>
      <w:r w:rsidRPr="000357C6">
        <w:rPr>
          <w:rFonts w:ascii="宋体" w:eastAsia="宋体" w:hAnsi="宋体" w:hint="eastAsia"/>
          <w:sz w:val="28"/>
          <w:szCs w:val="28"/>
        </w:rPr>
        <w:t>九年级学生学情调查报告</w:t>
      </w:r>
    </w:p>
    <w:p w14:paraId="0D68CEA3" w14:textId="37E0D4B8" w:rsidR="000357C6" w:rsidRPr="000357C6" w:rsidRDefault="00E56503" w:rsidP="000357C6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一、简介</w:t>
      </w:r>
    </w:p>
    <w:p w14:paraId="60AD7E5D" w14:textId="23F0EECE" w:rsidR="00E56503" w:rsidRDefault="00E56503" w:rsidP="000357C6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E56503">
        <w:rPr>
          <w:rFonts w:ascii="宋体" w:eastAsia="宋体" w:hAnsi="宋体" w:hint="eastAsia"/>
          <w:sz w:val="24"/>
          <w:szCs w:val="24"/>
        </w:rPr>
        <w:t>大数据应用于初中历史复习教学，助力教学全过程量化评估，对学生的知识、能力、认知、情感态度、价值观等各方面</w:t>
      </w:r>
      <w:proofErr w:type="gramStart"/>
      <w:r w:rsidRPr="00E56503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E56503">
        <w:rPr>
          <w:rFonts w:ascii="宋体" w:eastAsia="宋体" w:hAnsi="宋体" w:hint="eastAsia"/>
          <w:sz w:val="24"/>
          <w:szCs w:val="24"/>
        </w:rPr>
        <w:t>全方位的测评研究，从而洞察学生学习需求、强化学生知识训练，减轻学生学习负担，引导学生学习过程、诊断学生学习结果，激发学生学习兴趣，为学生个性化学习、自主学习提供技术支持；同时，通过对教育数据的分析研究，了解学生的实际学习情况，结合教材内容有效地挖掘教学信息，为一线教师更新教育理念，创新教育思维，制定针对性的教学计划，切实提高教学质量提供参考。</w:t>
      </w:r>
    </w:p>
    <w:p w14:paraId="144ACFE6" w14:textId="677EB51E" w:rsidR="000357C6" w:rsidRPr="000357C6" w:rsidRDefault="00E56503" w:rsidP="000357C6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为此在九年级复习阶段，</w:t>
      </w:r>
      <w:r w:rsidRPr="000357C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首先开展了问卷调查。</w:t>
      </w:r>
    </w:p>
    <w:p w14:paraId="06CD6BD5" w14:textId="77777777" w:rsidR="00E56503" w:rsidRDefault="000357C6" w:rsidP="000357C6">
      <w:pPr>
        <w:spacing w:line="480" w:lineRule="auto"/>
        <w:rPr>
          <w:rFonts w:ascii="宋体" w:eastAsia="宋体" w:hAnsi="宋体"/>
          <w:sz w:val="24"/>
          <w:szCs w:val="24"/>
        </w:rPr>
      </w:pPr>
      <w:r w:rsidRPr="000357C6">
        <w:rPr>
          <w:rFonts w:ascii="宋体" w:eastAsia="宋体" w:hAnsi="宋体"/>
          <w:sz w:val="24"/>
          <w:szCs w:val="24"/>
        </w:rPr>
        <w:t xml:space="preserve">二、调查对象 </w:t>
      </w:r>
    </w:p>
    <w:p w14:paraId="639D1BED" w14:textId="5396DC89" w:rsidR="00E56503" w:rsidRDefault="000357C6" w:rsidP="00E56503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57C6">
        <w:rPr>
          <w:rFonts w:ascii="宋体" w:eastAsia="宋体" w:hAnsi="宋体"/>
          <w:sz w:val="24"/>
          <w:szCs w:val="24"/>
        </w:rPr>
        <w:t>在</w:t>
      </w:r>
      <w:r w:rsidR="00E56503">
        <w:rPr>
          <w:rFonts w:ascii="宋体" w:eastAsia="宋体" w:hAnsi="宋体" w:hint="eastAsia"/>
          <w:sz w:val="24"/>
          <w:szCs w:val="24"/>
        </w:rPr>
        <w:t>我校12个</w:t>
      </w:r>
      <w:r w:rsidRPr="000357C6">
        <w:rPr>
          <w:rFonts w:ascii="宋体" w:eastAsia="宋体" w:hAnsi="宋体"/>
          <w:sz w:val="24"/>
          <w:szCs w:val="24"/>
        </w:rPr>
        <w:t>平行班中， 采取完全随机抽样的方法， 各抽取</w:t>
      </w:r>
      <w:r w:rsidR="00E56503">
        <w:rPr>
          <w:rFonts w:ascii="宋体" w:eastAsia="宋体" w:hAnsi="宋体" w:hint="eastAsia"/>
          <w:sz w:val="24"/>
          <w:szCs w:val="24"/>
        </w:rPr>
        <w:t>30</w:t>
      </w:r>
      <w:r w:rsidRPr="000357C6">
        <w:rPr>
          <w:rFonts w:ascii="宋体" w:eastAsia="宋体" w:hAnsi="宋体"/>
          <w:sz w:val="24"/>
          <w:szCs w:val="24"/>
        </w:rPr>
        <w:t xml:space="preserve">人， 共计 </w:t>
      </w:r>
      <w:r w:rsidR="00E56503">
        <w:rPr>
          <w:rFonts w:ascii="宋体" w:eastAsia="宋体" w:hAnsi="宋体" w:hint="eastAsia"/>
          <w:sz w:val="24"/>
          <w:szCs w:val="24"/>
        </w:rPr>
        <w:t>360</w:t>
      </w:r>
      <w:r w:rsidRPr="000357C6">
        <w:rPr>
          <w:rFonts w:ascii="宋体" w:eastAsia="宋体" w:hAnsi="宋体"/>
          <w:sz w:val="24"/>
          <w:szCs w:val="24"/>
        </w:rPr>
        <w:t xml:space="preserve"> 人。将这些学生集中起来，在同一时间内发放问卷，当场完成，当场回收。回收问卷 </w:t>
      </w:r>
      <w:r w:rsidR="00E56503">
        <w:rPr>
          <w:rFonts w:ascii="宋体" w:eastAsia="宋体" w:hAnsi="宋体" w:hint="eastAsia"/>
          <w:sz w:val="24"/>
          <w:szCs w:val="24"/>
        </w:rPr>
        <w:t>354</w:t>
      </w:r>
      <w:r w:rsidRPr="000357C6">
        <w:rPr>
          <w:rFonts w:ascii="宋体" w:eastAsia="宋体" w:hAnsi="宋体"/>
          <w:sz w:val="24"/>
          <w:szCs w:val="24"/>
        </w:rPr>
        <w:t xml:space="preserve"> 份，回收率为 98.5  %；有效问卷为 </w:t>
      </w:r>
      <w:r w:rsidR="00E56503">
        <w:rPr>
          <w:rFonts w:ascii="宋体" w:eastAsia="宋体" w:hAnsi="宋体" w:hint="eastAsia"/>
          <w:sz w:val="24"/>
          <w:szCs w:val="24"/>
        </w:rPr>
        <w:t>348</w:t>
      </w:r>
      <w:r w:rsidRPr="000357C6">
        <w:rPr>
          <w:rFonts w:ascii="宋体" w:eastAsia="宋体" w:hAnsi="宋体"/>
          <w:sz w:val="24"/>
          <w:szCs w:val="24"/>
        </w:rPr>
        <w:t>份，有效率为 98.6%。</w:t>
      </w:r>
    </w:p>
    <w:p w14:paraId="6BE8C5B5" w14:textId="77777777" w:rsidR="00E56503" w:rsidRDefault="000357C6" w:rsidP="000357C6">
      <w:pPr>
        <w:spacing w:line="480" w:lineRule="auto"/>
        <w:rPr>
          <w:rFonts w:ascii="宋体" w:eastAsia="宋体" w:hAnsi="宋体"/>
          <w:sz w:val="24"/>
          <w:szCs w:val="24"/>
        </w:rPr>
      </w:pPr>
      <w:r w:rsidRPr="000357C6">
        <w:rPr>
          <w:rFonts w:ascii="宋体" w:eastAsia="宋体" w:hAnsi="宋体"/>
          <w:sz w:val="24"/>
          <w:szCs w:val="24"/>
        </w:rPr>
        <w:t xml:space="preserve"> 三、主要结论 </w:t>
      </w:r>
    </w:p>
    <w:p w14:paraId="275BE31E" w14:textId="6C7D8FA5" w:rsidR="00241E36" w:rsidRPr="000357C6" w:rsidRDefault="000357C6" w:rsidP="00E56503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57C6">
        <w:rPr>
          <w:rFonts w:ascii="宋体" w:eastAsia="宋体" w:hAnsi="宋体"/>
          <w:sz w:val="24"/>
          <w:szCs w:val="24"/>
        </w:rPr>
        <w:t>（一）我校学生</w:t>
      </w:r>
      <w:r w:rsidR="00E56503" w:rsidRPr="000357C6">
        <w:rPr>
          <w:rFonts w:ascii="宋体" w:eastAsia="宋体" w:hAnsi="宋体"/>
          <w:sz w:val="24"/>
          <w:szCs w:val="24"/>
        </w:rPr>
        <w:t xml:space="preserve"> </w:t>
      </w:r>
      <w:r w:rsidRPr="000357C6">
        <w:rPr>
          <w:rFonts w:ascii="宋体" w:eastAsia="宋体" w:hAnsi="宋体"/>
          <w:sz w:val="24"/>
          <w:szCs w:val="24"/>
        </w:rPr>
        <w:t>“</w:t>
      </w:r>
      <w:r w:rsidR="00366FD1">
        <w:rPr>
          <w:rFonts w:ascii="宋体" w:eastAsia="宋体" w:hAnsi="宋体" w:hint="eastAsia"/>
          <w:sz w:val="24"/>
          <w:szCs w:val="24"/>
        </w:rPr>
        <w:t>课前预习</w:t>
      </w:r>
      <w:r w:rsidRPr="000357C6">
        <w:rPr>
          <w:rFonts w:ascii="宋体" w:eastAsia="宋体" w:hAnsi="宋体"/>
          <w:sz w:val="24"/>
          <w:szCs w:val="24"/>
        </w:rPr>
        <w:t>”方面表现</w:t>
      </w:r>
      <w:r w:rsidR="00366FD1">
        <w:rPr>
          <w:rFonts w:ascii="宋体" w:eastAsia="宋体" w:hAnsi="宋体" w:hint="eastAsia"/>
          <w:sz w:val="24"/>
          <w:szCs w:val="24"/>
        </w:rPr>
        <w:t>一般，有待强化。明确目标，才能在上课有的放矢。</w:t>
      </w:r>
      <w:r w:rsidRPr="000357C6">
        <w:rPr>
          <w:rFonts w:ascii="宋体" w:eastAsia="宋体" w:hAnsi="宋体"/>
          <w:sz w:val="24"/>
          <w:szCs w:val="24"/>
        </w:rPr>
        <w:t xml:space="preserve"> “</w:t>
      </w:r>
      <w:r w:rsidR="00366FD1">
        <w:rPr>
          <w:rFonts w:ascii="宋体" w:eastAsia="宋体" w:hAnsi="宋体" w:hint="eastAsia"/>
          <w:sz w:val="24"/>
          <w:szCs w:val="24"/>
        </w:rPr>
        <w:t>合作学习</w:t>
      </w:r>
      <w:r w:rsidRPr="000357C6">
        <w:rPr>
          <w:rFonts w:ascii="宋体" w:eastAsia="宋体" w:hAnsi="宋体"/>
          <w:sz w:val="24"/>
          <w:szCs w:val="24"/>
        </w:rPr>
        <w:t>”方面，</w:t>
      </w:r>
      <w:r w:rsidR="00366FD1">
        <w:rPr>
          <w:rFonts w:ascii="宋体" w:eastAsia="宋体" w:hAnsi="宋体" w:hint="eastAsia"/>
          <w:sz w:val="24"/>
          <w:szCs w:val="24"/>
        </w:rPr>
        <w:t>表现差强人意。很少合作或几乎不合作。在“按时完成作业”方面，只有百分之六十。与“教师布置的作业量大”有关，普遍认为各门功课的教师布置的作业量累计较大，严重牺牲睡眠时间，影响身心健康发展。</w:t>
      </w:r>
      <w:r w:rsidRPr="000357C6">
        <w:rPr>
          <w:rFonts w:ascii="宋体" w:eastAsia="宋体" w:hAnsi="宋体"/>
          <w:sz w:val="24"/>
          <w:szCs w:val="24"/>
        </w:rPr>
        <w:t>（二）对学生有效学习行为支持力度有待加强。我校属于</w:t>
      </w:r>
      <w:r w:rsidR="00366FD1">
        <w:rPr>
          <w:rFonts w:ascii="宋体" w:eastAsia="宋体" w:hAnsi="宋体" w:hint="eastAsia"/>
          <w:sz w:val="24"/>
          <w:szCs w:val="24"/>
        </w:rPr>
        <w:t>普通</w:t>
      </w:r>
      <w:r w:rsidRPr="000357C6">
        <w:rPr>
          <w:rFonts w:ascii="宋体" w:eastAsia="宋体" w:hAnsi="宋体"/>
          <w:sz w:val="24"/>
          <w:szCs w:val="24"/>
        </w:rPr>
        <w:t>院校，在财力资源投入方面的欠缺使学生获得经济、生活方面的支持上缺乏力度。在学业方面，我校</w:t>
      </w:r>
      <w:r w:rsidR="00366FD1">
        <w:rPr>
          <w:rFonts w:ascii="宋体" w:eastAsia="宋体" w:hAnsi="宋体" w:hint="eastAsia"/>
          <w:sz w:val="24"/>
          <w:szCs w:val="24"/>
        </w:rPr>
        <w:t>缺乏先进的教学器材和多功能教室。</w:t>
      </w:r>
      <w:r w:rsidRPr="000357C6">
        <w:rPr>
          <w:rFonts w:ascii="宋体" w:eastAsia="宋体" w:hAnsi="宋体"/>
          <w:sz w:val="24"/>
          <w:szCs w:val="24"/>
        </w:rPr>
        <w:t>（三）课上与课下学习行为差</w:t>
      </w:r>
      <w:r w:rsidRPr="000357C6">
        <w:rPr>
          <w:rFonts w:ascii="宋体" w:eastAsia="宋体" w:hAnsi="宋体"/>
          <w:sz w:val="24"/>
          <w:szCs w:val="24"/>
        </w:rPr>
        <w:lastRenderedPageBreak/>
        <w:t>异显著。学生整体得分不高，但在社会实践和 参与符合个人兴趣的专业学习、课外活动时间上得分略高，其他方面得分较低。（四）课程认知目标设定有不合理性。（五） 现有教学模式未充分激发学生学习热情。从高标准、严要求 的角度出发，我们认为现有的教学模式未充分激发学生自主学习热情。 （六）其他学生真实的学习状况应引起充分关注。平行班的学生更能反映我校学生真实 的学习状况。四、对策和建议 （一）深化教学改革，</w:t>
      </w:r>
      <w:r w:rsidR="00B818AD">
        <w:rPr>
          <w:rFonts w:ascii="宋体" w:eastAsia="宋体" w:hAnsi="宋体" w:hint="eastAsia"/>
          <w:sz w:val="24"/>
          <w:szCs w:val="24"/>
        </w:rPr>
        <w:t>利用大数据，</w:t>
      </w:r>
      <w:r w:rsidRPr="000357C6">
        <w:rPr>
          <w:rFonts w:ascii="宋体" w:eastAsia="宋体" w:hAnsi="宋体"/>
          <w:sz w:val="24"/>
          <w:szCs w:val="24"/>
        </w:rPr>
        <w:t>激发学生自主学习动力。为了更好体现以学生为中心的教育理 念，必须对课程和教学进行全方位变革，在教学设计、组织方式及教学方法上，充分体现 学生的现有基础和进一步学习的意愿，将此与课程教学的总体目标、教学过程与环节有机 结合起来。树立“大学习”理念，对于学生学业、成长的关注，不仅在课堂之上，</w:t>
      </w:r>
      <w:proofErr w:type="gramStart"/>
      <w:r w:rsidRPr="000357C6">
        <w:rPr>
          <w:rFonts w:ascii="宋体" w:eastAsia="宋体" w:hAnsi="宋体"/>
          <w:sz w:val="24"/>
          <w:szCs w:val="24"/>
        </w:rPr>
        <w:t>更应延</w:t>
      </w:r>
      <w:proofErr w:type="gramEnd"/>
      <w:r w:rsidRPr="000357C6">
        <w:rPr>
          <w:rFonts w:ascii="宋体" w:eastAsia="宋体" w:hAnsi="宋体"/>
          <w:sz w:val="24"/>
          <w:szCs w:val="24"/>
        </w:rPr>
        <w:t xml:space="preserve"> 伸到课堂之外。使课上、课下、课外拓展活动有机融合，以真正激发学生自主学习动力和 潜能。 （二）</w:t>
      </w:r>
      <w:r w:rsidR="00B818AD">
        <w:rPr>
          <w:rFonts w:ascii="宋体" w:eastAsia="宋体" w:hAnsi="宋体" w:hint="eastAsia"/>
          <w:sz w:val="24"/>
          <w:szCs w:val="24"/>
        </w:rPr>
        <w:t>有效利用大数据，加强对师生针对性有效性教学</w:t>
      </w:r>
      <w:r w:rsidRPr="000357C6">
        <w:rPr>
          <w:rFonts w:ascii="宋体" w:eastAsia="宋体" w:hAnsi="宋体"/>
          <w:sz w:val="24"/>
          <w:szCs w:val="24"/>
        </w:rPr>
        <w:t>（三）建设支持型校园环境，促进学生健康成长。</w:t>
      </w:r>
    </w:p>
    <w:sectPr w:rsidR="00241E36" w:rsidRPr="0003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CADF" w14:textId="77777777" w:rsidR="00384387" w:rsidRDefault="00384387" w:rsidP="00366FD1">
      <w:r>
        <w:separator/>
      </w:r>
    </w:p>
  </w:endnote>
  <w:endnote w:type="continuationSeparator" w:id="0">
    <w:p w14:paraId="4DC6E7BA" w14:textId="77777777" w:rsidR="00384387" w:rsidRDefault="00384387" w:rsidP="003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EA179" w14:textId="77777777" w:rsidR="00384387" w:rsidRDefault="00384387" w:rsidP="00366FD1">
      <w:r>
        <w:separator/>
      </w:r>
    </w:p>
  </w:footnote>
  <w:footnote w:type="continuationSeparator" w:id="0">
    <w:p w14:paraId="1D684680" w14:textId="77777777" w:rsidR="00384387" w:rsidRDefault="00384387" w:rsidP="0036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6"/>
    <w:rsid w:val="000357C6"/>
    <w:rsid w:val="00190E02"/>
    <w:rsid w:val="00241E36"/>
    <w:rsid w:val="00366FD1"/>
    <w:rsid w:val="00384387"/>
    <w:rsid w:val="00B818AD"/>
    <w:rsid w:val="00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C8A"/>
  <w15:chartTrackingRefBased/>
  <w15:docId w15:val="{2F2E4B8B-F7DC-426D-A1FF-B52F6738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F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伟英 邓</dc:creator>
  <cp:keywords/>
  <dc:description/>
  <cp:lastModifiedBy>伟英 邓</cp:lastModifiedBy>
  <cp:revision>5</cp:revision>
  <dcterms:created xsi:type="dcterms:W3CDTF">2024-03-24T10:26:00Z</dcterms:created>
  <dcterms:modified xsi:type="dcterms:W3CDTF">2024-03-24T11:32:00Z</dcterms:modified>
</cp:coreProperties>
</file>